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97" w:rsidRPr="00092E30" w:rsidRDefault="00475597" w:rsidP="00475597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92E30">
        <w:rPr>
          <w:rFonts w:ascii="Times New Roman" w:hAnsi="Times New Roman"/>
          <w:b/>
          <w:sz w:val="28"/>
          <w:szCs w:val="28"/>
          <w:lang w:val="en-US"/>
        </w:rPr>
        <w:t>EXAMINATION OF DRAFT REGULATORY LEGAL ACTS</w:t>
      </w:r>
    </w:p>
    <w:p w:rsidR="00475597" w:rsidRPr="00092E30" w:rsidRDefault="00475597" w:rsidP="00475597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092E30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Veronika</w:t>
      </w:r>
      <w:proofErr w:type="spellEnd"/>
      <w:r w:rsidRPr="00092E30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092E30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Petrova</w:t>
      </w:r>
      <w:proofErr w:type="spellEnd"/>
    </w:p>
    <w:p w:rsidR="00475597" w:rsidRPr="00092E30" w:rsidRDefault="00F37261" w:rsidP="00475597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i/>
          <w:iCs/>
          <w:sz w:val="28"/>
          <w:szCs w:val="28"/>
          <w:lang w:val="en-US"/>
        </w:rPr>
        <w:t>Candidate</w:t>
      </w:r>
      <w:r w:rsidR="00475597" w:rsidRPr="00092E30">
        <w:rPr>
          <w:rFonts w:ascii="Times New Roman" w:hAnsi="Times New Roman"/>
          <w:i/>
          <w:iCs/>
          <w:sz w:val="28"/>
          <w:szCs w:val="28"/>
          <w:lang w:val="en-US"/>
        </w:rPr>
        <w:t xml:space="preserve"> of juridical sciences, </w:t>
      </w:r>
      <w:r w:rsidR="00475597" w:rsidRPr="00092E30">
        <w:rPr>
          <w:rFonts w:ascii="Times New Roman" w:hAnsi="Times New Roman"/>
          <w:i/>
          <w:sz w:val="28"/>
          <w:szCs w:val="28"/>
          <w:lang w:val="en-US"/>
        </w:rPr>
        <w:t xml:space="preserve">associate Professor, Amur State University, </w:t>
      </w:r>
    </w:p>
    <w:p w:rsidR="00475597" w:rsidRDefault="00475597" w:rsidP="00475597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i/>
          <w:sz w:val="28"/>
          <w:szCs w:val="28"/>
          <w:lang w:val="en-US"/>
        </w:rPr>
        <w:t>Russia</w:t>
      </w:r>
      <w:r w:rsidRPr="00E0787A">
        <w:rPr>
          <w:rFonts w:ascii="Times New Roman" w:hAnsi="Times New Roman"/>
          <w:i/>
          <w:sz w:val="28"/>
          <w:szCs w:val="28"/>
        </w:rPr>
        <w:t xml:space="preserve">, </w:t>
      </w:r>
      <w:r w:rsidRPr="00092E30">
        <w:rPr>
          <w:rFonts w:ascii="Times New Roman" w:hAnsi="Times New Roman"/>
          <w:i/>
          <w:sz w:val="28"/>
          <w:szCs w:val="28"/>
          <w:lang w:val="en-US"/>
        </w:rPr>
        <w:t>Blagoveshchensk</w:t>
      </w:r>
    </w:p>
    <w:p w:rsidR="00F37261" w:rsidRPr="00092E30" w:rsidRDefault="00F37261" w:rsidP="00F37261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b/>
          <w:i/>
          <w:sz w:val="28"/>
          <w:szCs w:val="28"/>
          <w:lang w:val="en-US"/>
        </w:rPr>
        <w:t xml:space="preserve">Elena </w:t>
      </w:r>
      <w:proofErr w:type="spellStart"/>
      <w:r w:rsidRPr="00092E30">
        <w:rPr>
          <w:rFonts w:ascii="Times New Roman" w:hAnsi="Times New Roman"/>
          <w:b/>
          <w:i/>
          <w:sz w:val="28"/>
          <w:szCs w:val="28"/>
          <w:lang w:val="en-US"/>
        </w:rPr>
        <w:t>Ivanova</w:t>
      </w:r>
      <w:proofErr w:type="spellEnd"/>
    </w:p>
    <w:p w:rsidR="00F37261" w:rsidRPr="00092E30" w:rsidRDefault="00F37261" w:rsidP="00F37261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i/>
          <w:sz w:val="28"/>
          <w:szCs w:val="28"/>
          <w:lang w:val="en-US"/>
        </w:rPr>
        <w:t xml:space="preserve">Student, Amur State University, </w:t>
      </w:r>
    </w:p>
    <w:p w:rsidR="00F37261" w:rsidRPr="00092E30" w:rsidRDefault="00F37261" w:rsidP="00F37261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en-US"/>
        </w:rPr>
      </w:pPr>
      <w:r w:rsidRPr="00092E30">
        <w:rPr>
          <w:rFonts w:ascii="Times New Roman" w:hAnsi="Times New Roman"/>
          <w:i/>
          <w:sz w:val="28"/>
          <w:szCs w:val="28"/>
          <w:lang w:val="en-US"/>
        </w:rPr>
        <w:t>Russia, Blagoveshchensk</w:t>
      </w:r>
    </w:p>
    <w:p w:rsidR="00F37261" w:rsidRPr="00E0787A" w:rsidRDefault="00F37261" w:rsidP="00475597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475597" w:rsidRDefault="00475597" w:rsidP="00A12CBA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2C2" w:rsidRPr="00092E30" w:rsidRDefault="005422C2" w:rsidP="00A12CBA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2E30">
        <w:rPr>
          <w:rFonts w:ascii="Times New Roman" w:hAnsi="Times New Roman"/>
          <w:b/>
          <w:sz w:val="28"/>
          <w:szCs w:val="28"/>
        </w:rPr>
        <w:t>ЭКСПЕРТИЗА ПРОЕКТОВ НОРМАТИВНЫХ ПРАВОВЫХ АКТОВ</w:t>
      </w:r>
    </w:p>
    <w:p w:rsidR="005422C2" w:rsidRPr="00092E30" w:rsidRDefault="005422C2" w:rsidP="00092E30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92E30">
        <w:rPr>
          <w:rFonts w:ascii="Times New Roman" w:hAnsi="Times New Roman"/>
          <w:b/>
          <w:bCs/>
          <w:i/>
          <w:iCs/>
          <w:sz w:val="28"/>
          <w:szCs w:val="28"/>
        </w:rPr>
        <w:t>Петрова Вероника Александровна</w:t>
      </w:r>
    </w:p>
    <w:p w:rsidR="005422C2" w:rsidRPr="00092E30" w:rsidRDefault="005422C2" w:rsidP="00092E30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92E30">
        <w:rPr>
          <w:rFonts w:ascii="Times New Roman" w:hAnsi="Times New Roman"/>
          <w:i/>
          <w:iCs/>
          <w:sz w:val="28"/>
          <w:szCs w:val="28"/>
        </w:rPr>
        <w:t xml:space="preserve">канд. </w:t>
      </w:r>
      <w:proofErr w:type="spellStart"/>
      <w:r w:rsidRPr="00092E30">
        <w:rPr>
          <w:rFonts w:ascii="Times New Roman" w:hAnsi="Times New Roman"/>
          <w:i/>
          <w:iCs/>
          <w:sz w:val="28"/>
          <w:szCs w:val="28"/>
        </w:rPr>
        <w:t>юрид</w:t>
      </w:r>
      <w:proofErr w:type="spellEnd"/>
      <w:r w:rsidRPr="00092E30">
        <w:rPr>
          <w:rFonts w:ascii="Times New Roman" w:hAnsi="Times New Roman"/>
          <w:i/>
          <w:iCs/>
          <w:sz w:val="28"/>
          <w:szCs w:val="28"/>
        </w:rPr>
        <w:t>. наук, доцент</w:t>
      </w:r>
      <w:r w:rsidR="00092E30" w:rsidRPr="00092E30">
        <w:rPr>
          <w:rFonts w:ascii="Times New Roman" w:hAnsi="Times New Roman"/>
          <w:i/>
          <w:iCs/>
          <w:sz w:val="28"/>
          <w:szCs w:val="28"/>
        </w:rPr>
        <w:t>,</w:t>
      </w:r>
      <w:r w:rsidRPr="00092E3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92E30" w:rsidRPr="00092E30">
        <w:rPr>
          <w:rFonts w:ascii="Times New Roman" w:hAnsi="Times New Roman"/>
          <w:i/>
          <w:sz w:val="28"/>
          <w:szCs w:val="28"/>
        </w:rPr>
        <w:t xml:space="preserve">Амурский </w:t>
      </w:r>
      <w:r w:rsidR="000B697C">
        <w:rPr>
          <w:rFonts w:ascii="Times New Roman" w:hAnsi="Times New Roman"/>
          <w:i/>
          <w:sz w:val="28"/>
          <w:szCs w:val="28"/>
        </w:rPr>
        <w:t>г</w:t>
      </w:r>
      <w:r w:rsidR="00092E30" w:rsidRPr="00092E30">
        <w:rPr>
          <w:rFonts w:ascii="Times New Roman" w:hAnsi="Times New Roman"/>
          <w:i/>
          <w:sz w:val="28"/>
          <w:szCs w:val="28"/>
        </w:rPr>
        <w:t>осударственный</w:t>
      </w:r>
      <w:r w:rsidRPr="00092E30">
        <w:rPr>
          <w:rFonts w:ascii="Times New Roman" w:hAnsi="Times New Roman"/>
          <w:i/>
          <w:sz w:val="28"/>
          <w:szCs w:val="28"/>
        </w:rPr>
        <w:t xml:space="preserve"> </w:t>
      </w:r>
      <w:r w:rsidR="000B697C">
        <w:rPr>
          <w:rFonts w:ascii="Times New Roman" w:hAnsi="Times New Roman"/>
          <w:i/>
          <w:sz w:val="28"/>
          <w:szCs w:val="28"/>
        </w:rPr>
        <w:t>у</w:t>
      </w:r>
      <w:r w:rsidRPr="00092E30">
        <w:rPr>
          <w:rFonts w:ascii="Times New Roman" w:hAnsi="Times New Roman"/>
          <w:i/>
          <w:sz w:val="28"/>
          <w:szCs w:val="28"/>
        </w:rPr>
        <w:t>ниверситет</w:t>
      </w:r>
      <w:r w:rsidR="007B091F" w:rsidRPr="00092E30">
        <w:rPr>
          <w:rFonts w:ascii="Times New Roman" w:hAnsi="Times New Roman"/>
          <w:i/>
          <w:sz w:val="28"/>
          <w:szCs w:val="28"/>
        </w:rPr>
        <w:t>,</w:t>
      </w:r>
    </w:p>
    <w:p w:rsidR="005422C2" w:rsidRPr="00F37261" w:rsidRDefault="005422C2" w:rsidP="00F37261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92E30">
        <w:rPr>
          <w:rFonts w:ascii="Times New Roman" w:hAnsi="Times New Roman"/>
          <w:i/>
          <w:sz w:val="28"/>
          <w:szCs w:val="28"/>
        </w:rPr>
        <w:t>Р</w:t>
      </w:r>
      <w:r w:rsidR="000B697C">
        <w:rPr>
          <w:rFonts w:ascii="Times New Roman" w:hAnsi="Times New Roman"/>
          <w:i/>
          <w:sz w:val="28"/>
          <w:szCs w:val="28"/>
        </w:rPr>
        <w:t>оссия</w:t>
      </w:r>
      <w:r w:rsidRPr="00475597">
        <w:rPr>
          <w:rFonts w:ascii="Times New Roman" w:hAnsi="Times New Roman"/>
          <w:i/>
          <w:sz w:val="28"/>
          <w:szCs w:val="28"/>
        </w:rPr>
        <w:t xml:space="preserve">, </w:t>
      </w:r>
      <w:r w:rsidRPr="00092E30">
        <w:rPr>
          <w:rFonts w:ascii="Times New Roman" w:hAnsi="Times New Roman"/>
          <w:i/>
          <w:sz w:val="28"/>
          <w:szCs w:val="28"/>
        </w:rPr>
        <w:t>г</w:t>
      </w:r>
      <w:r w:rsidRPr="00475597">
        <w:rPr>
          <w:rFonts w:ascii="Times New Roman" w:hAnsi="Times New Roman"/>
          <w:i/>
          <w:sz w:val="28"/>
          <w:szCs w:val="28"/>
        </w:rPr>
        <w:t>.</w:t>
      </w:r>
      <w:r w:rsidRPr="00092E30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092E30">
        <w:rPr>
          <w:rFonts w:ascii="Times New Roman" w:hAnsi="Times New Roman"/>
          <w:i/>
          <w:sz w:val="28"/>
          <w:szCs w:val="28"/>
        </w:rPr>
        <w:t>Благовещенск</w:t>
      </w:r>
    </w:p>
    <w:p w:rsidR="00F37261" w:rsidRPr="00092E30" w:rsidRDefault="00F37261" w:rsidP="00F37261">
      <w:pPr>
        <w:widowControl w:val="0"/>
        <w:spacing w:before="240" w:after="6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092E30">
        <w:rPr>
          <w:rFonts w:ascii="Times New Roman" w:hAnsi="Times New Roman"/>
          <w:b/>
          <w:i/>
          <w:sz w:val="28"/>
          <w:szCs w:val="28"/>
        </w:rPr>
        <w:t>Иванова Елена Викторовна</w:t>
      </w:r>
    </w:p>
    <w:p w:rsidR="00F37261" w:rsidRPr="00092E30" w:rsidRDefault="00F37261" w:rsidP="00F37261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92E30">
        <w:rPr>
          <w:rFonts w:ascii="Times New Roman" w:hAnsi="Times New Roman"/>
          <w:i/>
          <w:sz w:val="28"/>
          <w:szCs w:val="28"/>
        </w:rPr>
        <w:t>студент</w:t>
      </w:r>
      <w:r>
        <w:rPr>
          <w:rFonts w:ascii="Times New Roman" w:hAnsi="Times New Roman"/>
          <w:i/>
          <w:sz w:val="28"/>
          <w:szCs w:val="28"/>
        </w:rPr>
        <w:t>, Амурский государственный у</w:t>
      </w:r>
      <w:r w:rsidRPr="00092E30">
        <w:rPr>
          <w:rFonts w:ascii="Times New Roman" w:hAnsi="Times New Roman"/>
          <w:i/>
          <w:sz w:val="28"/>
          <w:szCs w:val="28"/>
        </w:rPr>
        <w:t>ниверситет,</w:t>
      </w:r>
    </w:p>
    <w:p w:rsidR="00F37261" w:rsidRPr="00092E30" w:rsidRDefault="00F37261" w:rsidP="00F37261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92E30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>оссия</w:t>
      </w:r>
      <w:r w:rsidRPr="00092E30">
        <w:rPr>
          <w:rFonts w:ascii="Times New Roman" w:hAnsi="Times New Roman"/>
          <w:i/>
          <w:sz w:val="28"/>
          <w:szCs w:val="28"/>
        </w:rPr>
        <w:t>, г.</w:t>
      </w:r>
      <w:r w:rsidRPr="00092E30">
        <w:rPr>
          <w:rFonts w:ascii="Times New Roman" w:hAnsi="Times New Roman"/>
          <w:i/>
          <w:sz w:val="28"/>
          <w:szCs w:val="28"/>
          <w:lang w:val="en-US"/>
        </w:rPr>
        <w:t> </w:t>
      </w:r>
      <w:r w:rsidRPr="00092E30">
        <w:rPr>
          <w:rFonts w:ascii="Times New Roman" w:hAnsi="Times New Roman"/>
          <w:i/>
          <w:sz w:val="28"/>
          <w:szCs w:val="28"/>
        </w:rPr>
        <w:t>Благовещенск</w:t>
      </w:r>
    </w:p>
    <w:p w:rsidR="005422C2" w:rsidRPr="00E0787A" w:rsidRDefault="005422C2" w:rsidP="005422C2">
      <w:pPr>
        <w:widowControl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1C4696" w:rsidRPr="00E0787A" w:rsidRDefault="001C4696" w:rsidP="00092E30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854AF" w:rsidRPr="00475597" w:rsidRDefault="000854AF" w:rsidP="00092E3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2E30">
        <w:rPr>
          <w:rFonts w:ascii="Times New Roman" w:hAnsi="Times New Roman"/>
          <w:sz w:val="28"/>
          <w:szCs w:val="28"/>
        </w:rPr>
        <w:t>Текст</w:t>
      </w:r>
      <w:r w:rsidRPr="00E0787A">
        <w:rPr>
          <w:rFonts w:ascii="Times New Roman" w:hAnsi="Times New Roman"/>
          <w:sz w:val="28"/>
          <w:szCs w:val="28"/>
        </w:rPr>
        <w:t xml:space="preserve"> </w:t>
      </w:r>
      <w:r w:rsidRPr="00092E30">
        <w:rPr>
          <w:rFonts w:ascii="Times New Roman" w:hAnsi="Times New Roman"/>
          <w:sz w:val="28"/>
          <w:szCs w:val="28"/>
        </w:rPr>
        <w:t>статьи</w:t>
      </w:r>
      <w:r w:rsidRPr="00E0787A">
        <w:rPr>
          <w:rFonts w:ascii="Times New Roman" w:hAnsi="Times New Roman"/>
          <w:sz w:val="28"/>
          <w:szCs w:val="28"/>
        </w:rPr>
        <w:t xml:space="preserve">. </w:t>
      </w:r>
      <w:r w:rsidRPr="00092E30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«Цитата» </w:t>
      </w:r>
      <w:r w:rsidRPr="00475597">
        <w:rPr>
          <w:rFonts w:ascii="Times New Roman" w:hAnsi="Times New Roman"/>
          <w:sz w:val="28"/>
          <w:szCs w:val="28"/>
        </w:rPr>
        <w:t>[1,</w:t>
      </w:r>
      <w:r w:rsidRPr="00475597">
        <w:rPr>
          <w:rFonts w:ascii="Times New Roman" w:hAnsi="Times New Roman"/>
          <w:sz w:val="28"/>
          <w:szCs w:val="28"/>
          <w:lang w:val="en-US"/>
        </w:rPr>
        <w:t> </w:t>
      </w:r>
      <w:r w:rsidRPr="00092E30">
        <w:rPr>
          <w:rFonts w:ascii="Times New Roman" w:hAnsi="Times New Roman"/>
          <w:sz w:val="28"/>
          <w:szCs w:val="28"/>
        </w:rPr>
        <w:t>с</w:t>
      </w:r>
      <w:r w:rsidRPr="00475597">
        <w:rPr>
          <w:rFonts w:ascii="Times New Roman" w:hAnsi="Times New Roman"/>
          <w:sz w:val="28"/>
          <w:szCs w:val="28"/>
        </w:rPr>
        <w:t>.</w:t>
      </w:r>
      <w:r w:rsidRPr="00475597">
        <w:rPr>
          <w:rFonts w:ascii="Times New Roman" w:hAnsi="Times New Roman"/>
          <w:sz w:val="28"/>
          <w:szCs w:val="28"/>
          <w:lang w:val="en-US"/>
        </w:rPr>
        <w:t> </w:t>
      </w:r>
      <w:r w:rsidRPr="00475597">
        <w:rPr>
          <w:rFonts w:ascii="Times New Roman" w:hAnsi="Times New Roman"/>
          <w:sz w:val="28"/>
          <w:szCs w:val="28"/>
        </w:rPr>
        <w:t xml:space="preserve">35]. </w:t>
      </w:r>
      <w:r w:rsidRPr="00092E30">
        <w:rPr>
          <w:rFonts w:ascii="Times New Roman" w:hAnsi="Times New Roman"/>
          <w:sz w:val="28"/>
          <w:szCs w:val="28"/>
        </w:rPr>
        <w:t>Текст статьи</w:t>
      </w:r>
      <w:r w:rsidRPr="00475597">
        <w:rPr>
          <w:rFonts w:ascii="Times New Roman" w:hAnsi="Times New Roman"/>
          <w:sz w:val="28"/>
          <w:szCs w:val="28"/>
        </w:rPr>
        <w:t xml:space="preserve">. </w:t>
      </w:r>
      <w:r w:rsidRPr="00092E30">
        <w:rPr>
          <w:rFonts w:ascii="Times New Roman" w:hAnsi="Times New Roman"/>
          <w:sz w:val="28"/>
          <w:szCs w:val="28"/>
        </w:rPr>
        <w:t>Текст статьи</w:t>
      </w:r>
      <w:r w:rsidRPr="00475597">
        <w:rPr>
          <w:rFonts w:ascii="Times New Roman" w:hAnsi="Times New Roman"/>
          <w:sz w:val="28"/>
          <w:szCs w:val="28"/>
        </w:rPr>
        <w:t xml:space="preserve">. </w:t>
      </w:r>
      <w:r w:rsidRPr="00092E30">
        <w:rPr>
          <w:rFonts w:ascii="Times New Roman" w:hAnsi="Times New Roman"/>
          <w:sz w:val="28"/>
          <w:szCs w:val="28"/>
        </w:rPr>
        <w:t>Текст статьи. Текст статьи.</w:t>
      </w:r>
    </w:p>
    <w:p w:rsidR="000854AF" w:rsidRPr="00475597" w:rsidRDefault="000854AF" w:rsidP="00092E30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854AF" w:rsidRPr="00092E30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092E3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20897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5" cy="221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4AF" w:rsidRPr="00092E30" w:rsidRDefault="000854AF" w:rsidP="000854A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92E30">
        <w:rPr>
          <w:rFonts w:ascii="Times New Roman" w:hAnsi="Times New Roman"/>
          <w:b/>
          <w:i/>
          <w:sz w:val="28"/>
          <w:szCs w:val="28"/>
        </w:rPr>
        <w:t>Рис</w:t>
      </w:r>
      <w:r w:rsidR="00AB01E6" w:rsidRPr="00092E30">
        <w:rPr>
          <w:rFonts w:ascii="Times New Roman" w:hAnsi="Times New Roman"/>
          <w:b/>
          <w:i/>
          <w:sz w:val="28"/>
          <w:szCs w:val="28"/>
        </w:rPr>
        <w:t>унок</w:t>
      </w:r>
      <w:r w:rsidRPr="00092E30">
        <w:rPr>
          <w:rFonts w:ascii="Times New Roman" w:hAnsi="Times New Roman"/>
          <w:b/>
          <w:i/>
          <w:sz w:val="28"/>
          <w:szCs w:val="28"/>
        </w:rPr>
        <w:t xml:space="preserve"> 1. Название рисунка</w:t>
      </w:r>
    </w:p>
    <w:p w:rsidR="000854AF" w:rsidRPr="00092E30" w:rsidRDefault="000854AF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E4522" w:rsidRPr="00092E30" w:rsidRDefault="000854AF" w:rsidP="005E452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2E30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 [</w:t>
      </w:r>
      <w:r w:rsidR="00B55AFE" w:rsidRPr="00092E30">
        <w:rPr>
          <w:rFonts w:ascii="Times New Roman" w:hAnsi="Times New Roman"/>
          <w:sz w:val="28"/>
          <w:szCs w:val="28"/>
        </w:rPr>
        <w:t>1</w:t>
      </w:r>
      <w:r w:rsidRPr="00092E30">
        <w:rPr>
          <w:rFonts w:ascii="Times New Roman" w:hAnsi="Times New Roman"/>
          <w:sz w:val="28"/>
          <w:szCs w:val="28"/>
        </w:rPr>
        <w:t>, с. 3</w:t>
      </w:r>
      <w:r w:rsidR="00B55AFE" w:rsidRPr="00092E30">
        <w:rPr>
          <w:rFonts w:ascii="Times New Roman" w:hAnsi="Times New Roman"/>
          <w:sz w:val="28"/>
          <w:szCs w:val="28"/>
        </w:rPr>
        <w:t>68</w:t>
      </w:r>
      <w:r w:rsidRPr="00092E30">
        <w:rPr>
          <w:rFonts w:ascii="Times New Roman" w:hAnsi="Times New Roman"/>
          <w:sz w:val="28"/>
          <w:szCs w:val="28"/>
        </w:rPr>
        <w:t>]. Текст статьи. Текст статьи. Текст статьи. Текст статьи.</w:t>
      </w:r>
    </w:p>
    <w:p w:rsidR="005E4522" w:rsidRPr="00092E30" w:rsidRDefault="005E4522" w:rsidP="005E4522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position w:val="-36"/>
          <w:sz w:val="28"/>
          <w:szCs w:val="28"/>
        </w:rPr>
      </w:pPr>
      <w:r w:rsidRPr="00092E30">
        <w:rPr>
          <w:rFonts w:ascii="Times New Roman" w:hAnsi="Times New Roman"/>
          <w:noProof/>
          <w:position w:val="-36"/>
          <w:sz w:val="28"/>
          <w:szCs w:val="28"/>
          <w:lang w:eastAsia="ru-RU"/>
        </w:rPr>
        <w:lastRenderedPageBreak/>
        <w:drawing>
          <wp:inline distT="0" distB="0" distL="0" distR="0">
            <wp:extent cx="1550670" cy="4216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070C" w:rsidRPr="00092E30">
        <w:rPr>
          <w:rFonts w:ascii="Times New Roman" w:hAnsi="Times New Roman"/>
          <w:position w:val="-36"/>
          <w:sz w:val="28"/>
          <w:szCs w:val="28"/>
        </w:rPr>
        <w:tab/>
      </w:r>
      <w:r w:rsidRPr="00092E30">
        <w:rPr>
          <w:rFonts w:ascii="Times New Roman" w:hAnsi="Times New Roman"/>
          <w:position w:val="-36"/>
          <w:sz w:val="28"/>
          <w:szCs w:val="28"/>
        </w:rPr>
        <w:tab/>
      </w:r>
      <w:r w:rsidRPr="00092E30">
        <w:rPr>
          <w:rFonts w:ascii="Times New Roman" w:hAnsi="Times New Roman"/>
          <w:position w:val="-36"/>
          <w:sz w:val="28"/>
          <w:szCs w:val="28"/>
        </w:rPr>
        <w:tab/>
      </w:r>
      <w:r w:rsidR="0040070C" w:rsidRPr="00092E30">
        <w:rPr>
          <w:rFonts w:ascii="Times New Roman" w:hAnsi="Times New Roman"/>
          <w:position w:val="-36"/>
          <w:sz w:val="28"/>
          <w:szCs w:val="28"/>
        </w:rPr>
        <w:tab/>
      </w:r>
      <w:r w:rsidR="0078725D" w:rsidRPr="00092E30">
        <w:rPr>
          <w:rFonts w:ascii="Times New Roman" w:hAnsi="Times New Roman"/>
          <w:position w:val="-36"/>
          <w:sz w:val="28"/>
          <w:szCs w:val="28"/>
        </w:rPr>
        <w:tab/>
        <w:t>(1)</w:t>
      </w:r>
    </w:p>
    <w:p w:rsidR="0040070C" w:rsidRPr="00092E30" w:rsidRDefault="0040070C" w:rsidP="005E4522">
      <w:pPr>
        <w:pStyle w:val="a8"/>
        <w:spacing w:line="360" w:lineRule="auto"/>
      </w:pPr>
      <w:r w:rsidRPr="00092E30">
        <w:t xml:space="preserve">где: </w:t>
      </w:r>
      <w:r w:rsidRPr="00092E30">
        <w:rPr>
          <w:noProof/>
        </w:rPr>
        <w:drawing>
          <wp:inline distT="0" distB="0" distL="0" distR="0">
            <wp:extent cx="4381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E30">
        <w:t>количество тепла, идущее на нагрев шкива;</w:t>
      </w:r>
    </w:p>
    <w:p w:rsidR="0040070C" w:rsidRPr="00092E30" w:rsidRDefault="0040070C" w:rsidP="0040070C">
      <w:pPr>
        <w:pStyle w:val="a8"/>
        <w:spacing w:line="360" w:lineRule="auto"/>
        <w:ind w:firstLine="567"/>
      </w:pPr>
      <w:r w:rsidRPr="00092E30">
        <w:rPr>
          <w:noProof/>
          <w:position w:val="-10"/>
        </w:rPr>
        <w:drawing>
          <wp:inline distT="0" distB="0" distL="0" distR="0">
            <wp:extent cx="4667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E30">
        <w:t xml:space="preserve">масса груза, движущегося с начальной </w:t>
      </w:r>
      <w:proofErr w:type="gramStart"/>
      <w:r w:rsidRPr="00092E30">
        <w:t xml:space="preserve">скоростью </w:t>
      </w:r>
      <w:r w:rsidRPr="00092E30">
        <w:rPr>
          <w:noProof/>
          <w:position w:val="-10"/>
        </w:rPr>
        <w:drawing>
          <wp:inline distT="0" distB="0" distL="0" distR="0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E30">
        <w:t>;</w:t>
      </w:r>
      <w:proofErr w:type="gramEnd"/>
    </w:p>
    <w:p w:rsidR="0040070C" w:rsidRPr="00092E30" w:rsidRDefault="0040070C" w:rsidP="0040070C">
      <w:pPr>
        <w:pStyle w:val="a8"/>
        <w:spacing w:line="360" w:lineRule="auto"/>
        <w:ind w:firstLine="567"/>
      </w:pPr>
      <w:r w:rsidRPr="00092E30">
        <w:rPr>
          <w:noProof/>
          <w:position w:val="-4"/>
        </w:rPr>
        <w:drawing>
          <wp:inline distT="0" distB="0" distL="0" distR="0">
            <wp:extent cx="3714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E30">
        <w:t>механический эквивалент тепловой работы;</w:t>
      </w:r>
    </w:p>
    <w:p w:rsidR="0040070C" w:rsidRPr="00092E30" w:rsidRDefault="0040070C" w:rsidP="0040070C">
      <w:pPr>
        <w:pStyle w:val="a8"/>
        <w:spacing w:line="360" w:lineRule="auto"/>
        <w:ind w:firstLine="567"/>
      </w:pPr>
      <w:r w:rsidRPr="00092E30">
        <w:rPr>
          <w:noProof/>
          <w:position w:val="-6"/>
        </w:rPr>
        <w:drawing>
          <wp:inline distT="0" distB="0" distL="0" distR="0">
            <wp:extent cx="3810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E30">
        <w:t>коэффициент, учитывающий превращение кинетической энергии в другие виды нетепловой энергии, неравномерное распределение удельного давления в зоне контакта ФП и фактическую площадь соприкосновения ФП;</w:t>
      </w:r>
    </w:p>
    <w:p w:rsidR="0040070C" w:rsidRPr="00092E30" w:rsidRDefault="001C4696" w:rsidP="0040070C">
      <w:pPr>
        <w:pStyle w:val="a8"/>
        <w:spacing w:line="360" w:lineRule="auto"/>
        <w:ind w:firstLine="567"/>
      </w:pPr>
      <w:r w:rsidRPr="00092E30">
        <w:rPr>
          <w:noProof/>
        </w:rPr>
        <w:drawing>
          <wp:inline distT="0" distB="0" distL="0" distR="0">
            <wp:extent cx="381000" cy="1905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70C" w:rsidRPr="00092E30">
        <w:t>коэффициент распределения тепловых потоков ФП.</w:t>
      </w:r>
    </w:p>
    <w:p w:rsidR="000854AF" w:rsidRPr="00092E30" w:rsidRDefault="0078725D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2E30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</w:t>
      </w:r>
    </w:p>
    <w:p w:rsidR="0040070C" w:rsidRPr="00092E30" w:rsidRDefault="0040070C" w:rsidP="0040070C">
      <w:pPr>
        <w:pStyle w:val="a8"/>
        <w:spacing w:line="360" w:lineRule="auto"/>
        <w:ind w:firstLine="567"/>
      </w:pPr>
    </w:p>
    <w:p w:rsidR="0040070C" w:rsidRPr="00092E30" w:rsidRDefault="0040070C" w:rsidP="0040070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092E30">
        <w:rPr>
          <w:rFonts w:ascii="Times New Roman" w:hAnsi="Times New Roman"/>
          <w:b/>
          <w:i/>
          <w:sz w:val="28"/>
          <w:szCs w:val="28"/>
        </w:rPr>
        <w:t>Таблица 1.</w:t>
      </w:r>
    </w:p>
    <w:p w:rsidR="0040070C" w:rsidRPr="00092E30" w:rsidRDefault="0040070C" w:rsidP="00092E30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92E30">
        <w:rPr>
          <w:rFonts w:ascii="Times New Roman" w:hAnsi="Times New Roman"/>
          <w:b/>
          <w:sz w:val="28"/>
          <w:szCs w:val="28"/>
        </w:rPr>
        <w:t>Название таблицы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40070C" w:rsidRPr="00092E30" w:rsidTr="002E5569">
        <w:tc>
          <w:tcPr>
            <w:tcW w:w="1970" w:type="dxa"/>
          </w:tcPr>
          <w:p w:rsidR="0040070C" w:rsidRPr="00092E30" w:rsidRDefault="0040070C" w:rsidP="00092E3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2E3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</w:tr>
      <w:tr w:rsidR="0040070C" w:rsidRPr="00092E30" w:rsidTr="002E5569">
        <w:tc>
          <w:tcPr>
            <w:tcW w:w="1970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RPr="00092E30" w:rsidTr="002E5569">
        <w:tc>
          <w:tcPr>
            <w:tcW w:w="1970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RPr="00092E30" w:rsidTr="002E5569">
        <w:tc>
          <w:tcPr>
            <w:tcW w:w="1970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92E30" w:rsidRDefault="0040070C" w:rsidP="00092E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2E30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</w:tbl>
    <w:p w:rsidR="0040070C" w:rsidRPr="00092E30" w:rsidRDefault="0040070C" w:rsidP="00092E3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0070C" w:rsidRPr="00092E30" w:rsidRDefault="0040070C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2E30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 [2]. Текст статьи. Текст статьи. Текст статьи. Текст статьи.</w:t>
      </w:r>
    </w:p>
    <w:p w:rsidR="0040070C" w:rsidRPr="00092E30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0854AF" w:rsidRPr="00092E30" w:rsidRDefault="000854AF" w:rsidP="00085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2E30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литературы:</w:t>
      </w:r>
    </w:p>
    <w:p w:rsidR="006F4841" w:rsidRPr="00092E30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841" w:rsidRPr="00092E30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E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4841" w:rsidRPr="00092E30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456" w:rsidRPr="00092E30" w:rsidRDefault="00725456" w:rsidP="000854AF">
      <w:pPr>
        <w:spacing w:after="0"/>
        <w:rPr>
          <w:rFonts w:ascii="Times New Roman" w:hAnsi="Times New Roman"/>
          <w:sz w:val="28"/>
          <w:szCs w:val="28"/>
        </w:rPr>
      </w:pPr>
    </w:p>
    <w:sectPr w:rsidR="00725456" w:rsidRPr="00092E30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7pt;height:11.1pt;visibility:visible;mso-wrap-style:square" o:bullet="t">
        <v:imagedata r:id="rId1" o:title=""/>
      </v:shape>
    </w:pict>
  </w:numPicBullet>
  <w:abstractNum w:abstractNumId="0" w15:restartNumberingAfterBreak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AF"/>
    <w:rsid w:val="00051B29"/>
    <w:rsid w:val="000854AF"/>
    <w:rsid w:val="00092E30"/>
    <w:rsid w:val="000A751A"/>
    <w:rsid w:val="000B697C"/>
    <w:rsid w:val="00163B93"/>
    <w:rsid w:val="001C4696"/>
    <w:rsid w:val="00272484"/>
    <w:rsid w:val="002F4D27"/>
    <w:rsid w:val="00390FDD"/>
    <w:rsid w:val="0040070C"/>
    <w:rsid w:val="00475597"/>
    <w:rsid w:val="0048536B"/>
    <w:rsid w:val="00492038"/>
    <w:rsid w:val="00512EC0"/>
    <w:rsid w:val="005211D9"/>
    <w:rsid w:val="005332B8"/>
    <w:rsid w:val="005422C2"/>
    <w:rsid w:val="00550C02"/>
    <w:rsid w:val="00576DF9"/>
    <w:rsid w:val="005C2A69"/>
    <w:rsid w:val="005E4522"/>
    <w:rsid w:val="0060388C"/>
    <w:rsid w:val="006B2B7F"/>
    <w:rsid w:val="006F4841"/>
    <w:rsid w:val="00721524"/>
    <w:rsid w:val="00725456"/>
    <w:rsid w:val="00736F7A"/>
    <w:rsid w:val="007436D4"/>
    <w:rsid w:val="0078725D"/>
    <w:rsid w:val="007B091F"/>
    <w:rsid w:val="00854634"/>
    <w:rsid w:val="00870CE5"/>
    <w:rsid w:val="008964B3"/>
    <w:rsid w:val="008B076B"/>
    <w:rsid w:val="00A0194F"/>
    <w:rsid w:val="00A102E0"/>
    <w:rsid w:val="00A12CBA"/>
    <w:rsid w:val="00A71E01"/>
    <w:rsid w:val="00A94AE5"/>
    <w:rsid w:val="00AB01E6"/>
    <w:rsid w:val="00B17171"/>
    <w:rsid w:val="00B55AFE"/>
    <w:rsid w:val="00BD5AD8"/>
    <w:rsid w:val="00C213CB"/>
    <w:rsid w:val="00CF51B4"/>
    <w:rsid w:val="00D14584"/>
    <w:rsid w:val="00D32E35"/>
    <w:rsid w:val="00DD0F6E"/>
    <w:rsid w:val="00E0787A"/>
    <w:rsid w:val="00E278AE"/>
    <w:rsid w:val="00F05991"/>
    <w:rsid w:val="00F37261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555A4-4C07-4005-A0E2-C930A2CC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  <w:style w:type="paragraph" w:styleId="ad">
    <w:name w:val="Normal (Web)"/>
    <w:basedOn w:val="a"/>
    <w:uiPriority w:val="99"/>
    <w:semiHidden/>
    <w:unhideWhenUsed/>
    <w:rsid w:val="00542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42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2020-04-20T03:47:00Z</dcterms:created>
  <dcterms:modified xsi:type="dcterms:W3CDTF">2024-09-05T13:05:00Z</dcterms:modified>
</cp:coreProperties>
</file>